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78DAC" w14:textId="77777777" w:rsidR="00511D82" w:rsidRDefault="00511D82">
      <w:pPr>
        <w:rPr>
          <w:rFonts w:ascii="Times New Roman" w:hAnsi="Times New Roman" w:cs="Times New Roman"/>
          <w:b/>
          <w:bCs/>
        </w:rPr>
      </w:pPr>
      <w:r>
        <w:rPr>
          <w:rFonts w:ascii="Times New Roman" w:hAnsi="Times New Roman" w:cs="Times New Roman"/>
          <w:b/>
          <w:bCs/>
        </w:rPr>
        <w:t>Supplementary information</w:t>
      </w:r>
    </w:p>
    <w:p w14:paraId="672720E7" w14:textId="4F173235" w:rsidR="00511D82" w:rsidRDefault="00511D82">
      <w:pPr>
        <w:rPr>
          <w:rFonts w:ascii="Times New Roman" w:hAnsi="Times New Roman" w:cs="Times New Roman"/>
          <w:b/>
          <w:bCs/>
        </w:rPr>
      </w:pPr>
      <w:r>
        <w:rPr>
          <w:rFonts w:ascii="Times New Roman" w:hAnsi="Times New Roman" w:cs="Times New Roman"/>
          <w:b/>
          <w:bCs/>
        </w:rPr>
        <w:t xml:space="preserve">AI and science: what 1,600 researchers </w:t>
      </w:r>
      <w:proofErr w:type="gramStart"/>
      <w:r>
        <w:rPr>
          <w:rFonts w:ascii="Times New Roman" w:hAnsi="Times New Roman" w:cs="Times New Roman"/>
          <w:b/>
          <w:bCs/>
        </w:rPr>
        <w:t>think</w:t>
      </w:r>
      <w:proofErr w:type="gramEnd"/>
    </w:p>
    <w:p w14:paraId="66F18858" w14:textId="725BB697" w:rsidR="00511D82" w:rsidRPr="00511D82" w:rsidRDefault="00511D82">
      <w:pPr>
        <w:rPr>
          <w:rFonts w:ascii="Times New Roman" w:hAnsi="Times New Roman" w:cs="Times New Roman"/>
          <w:b/>
          <w:bCs/>
        </w:rPr>
      </w:pPr>
      <w:r w:rsidRPr="00511D82">
        <w:rPr>
          <w:rFonts w:ascii="Times New Roman" w:hAnsi="Times New Roman" w:cs="Times New Roman"/>
          <w:b/>
          <w:bCs/>
        </w:rPr>
        <w:t>https://doi.org/10.1038/d41586-023-02980-0</w:t>
      </w:r>
    </w:p>
    <w:p w14:paraId="7F30D5B0" w14:textId="076274CA" w:rsidR="007D2B0C" w:rsidRDefault="007D2B0C">
      <w:pPr>
        <w:rPr>
          <w:rFonts w:ascii="Times New Roman" w:hAnsi="Times New Roman" w:cs="Times New Roman"/>
          <w:b/>
          <w:bCs/>
        </w:rPr>
      </w:pPr>
      <w:r w:rsidRPr="0064258E">
        <w:rPr>
          <w:rFonts w:ascii="Times New Roman" w:hAnsi="Times New Roman" w:cs="Times New Roman"/>
          <w:b/>
          <w:bCs/>
          <w:i/>
          <w:iCs/>
        </w:rPr>
        <w:t>Nature</w:t>
      </w:r>
      <w:r w:rsidRPr="0064258E">
        <w:rPr>
          <w:rFonts w:ascii="Times New Roman" w:hAnsi="Times New Roman" w:cs="Times New Roman"/>
          <w:b/>
          <w:bCs/>
        </w:rPr>
        <w:t xml:space="preserve"> survey on AI and science</w:t>
      </w:r>
      <w:r w:rsidR="000E0367">
        <w:rPr>
          <w:rFonts w:ascii="Times New Roman" w:hAnsi="Times New Roman" w:cs="Times New Roman"/>
          <w:b/>
          <w:bCs/>
        </w:rPr>
        <w:t xml:space="preserve">, and analysis of </w:t>
      </w:r>
      <w:r w:rsidR="00702254">
        <w:rPr>
          <w:rFonts w:ascii="Times New Roman" w:hAnsi="Times New Roman" w:cs="Times New Roman"/>
          <w:b/>
          <w:bCs/>
        </w:rPr>
        <w:t>research</w:t>
      </w:r>
      <w:r w:rsidR="000E0367">
        <w:rPr>
          <w:rFonts w:ascii="Times New Roman" w:hAnsi="Times New Roman" w:cs="Times New Roman"/>
          <w:b/>
          <w:bCs/>
        </w:rPr>
        <w:t xml:space="preserve"> papers about AI</w:t>
      </w:r>
      <w:r w:rsidR="0064258E">
        <w:rPr>
          <w:rFonts w:ascii="Times New Roman" w:hAnsi="Times New Roman" w:cs="Times New Roman"/>
          <w:b/>
          <w:bCs/>
        </w:rPr>
        <w:t xml:space="preserve"> – methodology.</w:t>
      </w:r>
    </w:p>
    <w:p w14:paraId="2AB2B1D2" w14:textId="77777777" w:rsidR="00511D82" w:rsidRPr="0064258E" w:rsidRDefault="00511D82">
      <w:pPr>
        <w:rPr>
          <w:rFonts w:ascii="Times New Roman" w:hAnsi="Times New Roman" w:cs="Times New Roman"/>
          <w:b/>
          <w:bCs/>
        </w:rPr>
      </w:pPr>
    </w:p>
    <w:p w14:paraId="6C19A6B4" w14:textId="244170CA" w:rsidR="0064258E" w:rsidRDefault="00702254">
      <w:pPr>
        <w:rPr>
          <w:rFonts w:ascii="Times New Roman" w:hAnsi="Times New Roman" w:cs="Times New Roman"/>
        </w:rPr>
      </w:pPr>
      <w:r>
        <w:rPr>
          <w:rFonts w:ascii="Times New Roman" w:hAnsi="Times New Roman" w:cs="Times New Roman"/>
          <w:b/>
          <w:bCs/>
        </w:rPr>
        <w:t>Survey</w:t>
      </w:r>
      <w:r>
        <w:rPr>
          <w:rFonts w:ascii="Times New Roman" w:hAnsi="Times New Roman" w:cs="Times New Roman"/>
        </w:rPr>
        <w:t>.</w:t>
      </w:r>
      <w:r>
        <w:rPr>
          <w:rFonts w:ascii="Times New Roman" w:hAnsi="Times New Roman" w:cs="Times New Roman"/>
          <w:i/>
          <w:iCs/>
        </w:rPr>
        <w:br/>
      </w:r>
      <w:r w:rsidR="007D2B0C" w:rsidRPr="007D2B0C">
        <w:rPr>
          <w:rFonts w:ascii="Times New Roman" w:hAnsi="Times New Roman" w:cs="Times New Roman"/>
          <w:i/>
          <w:iCs/>
        </w:rPr>
        <w:t>Nature</w:t>
      </w:r>
      <w:r w:rsidR="007D2B0C" w:rsidRPr="007D2B0C">
        <w:rPr>
          <w:rFonts w:ascii="Times New Roman" w:hAnsi="Times New Roman" w:cs="Times New Roman"/>
        </w:rPr>
        <w:t xml:space="preserve"> </w:t>
      </w:r>
      <w:r w:rsidR="00CA5A61">
        <w:rPr>
          <w:rFonts w:ascii="Times New Roman" w:hAnsi="Times New Roman" w:cs="Times New Roman"/>
        </w:rPr>
        <w:t xml:space="preserve">journalists </w:t>
      </w:r>
      <w:r w:rsidR="007D2B0C" w:rsidRPr="007D2B0C">
        <w:rPr>
          <w:rFonts w:ascii="Times New Roman" w:hAnsi="Times New Roman" w:cs="Times New Roman"/>
        </w:rPr>
        <w:t>emailed more than 40,000 scientists who had published papers in the last four months of 2022</w:t>
      </w:r>
      <w:r w:rsidR="0064258E">
        <w:rPr>
          <w:rFonts w:ascii="Times New Roman" w:hAnsi="Times New Roman" w:cs="Times New Roman"/>
        </w:rPr>
        <w:t xml:space="preserve">, </w:t>
      </w:r>
      <w:r w:rsidR="007D2B0C" w:rsidRPr="007D2B0C">
        <w:rPr>
          <w:rFonts w:ascii="Times New Roman" w:hAnsi="Times New Roman" w:cs="Times New Roman"/>
        </w:rPr>
        <w:t>as well as inviting readers of the Nature Briefing to take the survey.</w:t>
      </w:r>
      <w:r w:rsidR="0064258E">
        <w:rPr>
          <w:rFonts w:ascii="Times New Roman" w:hAnsi="Times New Roman" w:cs="Times New Roman"/>
        </w:rPr>
        <w:t xml:space="preserve"> A file of the survey and its logic is uploaded in supplementary materials. The r</w:t>
      </w:r>
      <w:r w:rsidR="007D2B0C">
        <w:rPr>
          <w:rFonts w:ascii="Times New Roman" w:hAnsi="Times New Roman" w:cs="Times New Roman"/>
        </w:rPr>
        <w:t xml:space="preserve">esponse rate for the 40,000 researchers was about 5%, but not all responders completed the survey: in total, 2,728 responses were received, of which 1,801 were complete. </w:t>
      </w:r>
      <w:r w:rsidR="0064258E">
        <w:rPr>
          <w:rFonts w:ascii="Times New Roman" w:hAnsi="Times New Roman" w:cs="Times New Roman"/>
        </w:rPr>
        <w:t>Further removing data from non-active scientists and from those who didn’t say whether they studied, used, or did not use AI (see below) left 1,659 active research respondents.</w:t>
      </w:r>
      <w:r w:rsidR="0064258E">
        <w:rPr>
          <w:rFonts w:ascii="Times New Roman" w:hAnsi="Times New Roman" w:cs="Times New Roman"/>
        </w:rPr>
        <w:br/>
      </w:r>
      <w:r w:rsidR="007D2B0C">
        <w:rPr>
          <w:rFonts w:ascii="Times New Roman" w:hAnsi="Times New Roman" w:cs="Times New Roman"/>
        </w:rPr>
        <w:br/>
        <w:t>R</w:t>
      </w:r>
      <w:r w:rsidR="007D2B0C" w:rsidRPr="007D2B0C">
        <w:rPr>
          <w:rFonts w:ascii="Times New Roman" w:hAnsi="Times New Roman" w:cs="Times New Roman"/>
        </w:rPr>
        <w:t>esearchers interested in AI were far more likely to respond to the survey invitation</w:t>
      </w:r>
      <w:r w:rsidR="007D2B0C">
        <w:rPr>
          <w:rFonts w:ascii="Times New Roman" w:hAnsi="Times New Roman" w:cs="Times New Roman"/>
        </w:rPr>
        <w:t>, so the</w:t>
      </w:r>
      <w:r w:rsidR="007D2B0C" w:rsidRPr="007D2B0C">
        <w:rPr>
          <w:rFonts w:ascii="Times New Roman" w:hAnsi="Times New Roman" w:cs="Times New Roman"/>
        </w:rPr>
        <w:t xml:space="preserve"> results are</w:t>
      </w:r>
      <w:r w:rsidR="0064258E">
        <w:rPr>
          <w:rFonts w:ascii="Times New Roman" w:hAnsi="Times New Roman" w:cs="Times New Roman"/>
        </w:rPr>
        <w:t xml:space="preserve"> no</w:t>
      </w:r>
      <w:r w:rsidR="007D2B0C" w:rsidRPr="007D2B0C">
        <w:rPr>
          <w:rFonts w:ascii="Times New Roman" w:hAnsi="Times New Roman" w:cs="Times New Roman"/>
        </w:rPr>
        <w:t>t representative of all scientists.</w:t>
      </w:r>
      <w:r w:rsidR="007D2B0C">
        <w:rPr>
          <w:rFonts w:ascii="Times New Roman" w:hAnsi="Times New Roman" w:cs="Times New Roman"/>
        </w:rPr>
        <w:t xml:space="preserve"> </w:t>
      </w:r>
    </w:p>
    <w:p w14:paraId="24B1656A" w14:textId="62A6B375" w:rsidR="007D2B0C" w:rsidRDefault="007D2B0C">
      <w:pPr>
        <w:rPr>
          <w:rFonts w:ascii="Times New Roman" w:hAnsi="Times New Roman" w:cs="Times New Roman"/>
        </w:rPr>
      </w:pPr>
      <w:r>
        <w:rPr>
          <w:rFonts w:ascii="Times New Roman" w:hAnsi="Times New Roman" w:cs="Times New Roman"/>
        </w:rPr>
        <w:t>Accordingly, for the purposes of analysis, respondents were categorized into three groups (‘</w:t>
      </w:r>
      <w:proofErr w:type="spellStart"/>
      <w:r>
        <w:rPr>
          <w:rFonts w:ascii="Times New Roman" w:hAnsi="Times New Roman" w:cs="Times New Roman"/>
        </w:rPr>
        <w:t>analysis_group</w:t>
      </w:r>
      <w:proofErr w:type="spellEnd"/>
      <w:r>
        <w:rPr>
          <w:rFonts w:ascii="Times New Roman" w:hAnsi="Times New Roman" w:cs="Times New Roman"/>
        </w:rPr>
        <w:t>’ in the data file).</w:t>
      </w:r>
      <w:r>
        <w:rPr>
          <w:rFonts w:ascii="Times New Roman" w:hAnsi="Times New Roman" w:cs="Times New Roman"/>
        </w:rPr>
        <w:br/>
      </w:r>
      <w:r>
        <w:rPr>
          <w:rFonts w:ascii="Times New Roman" w:hAnsi="Times New Roman" w:cs="Times New Roman"/>
        </w:rPr>
        <w:br/>
        <w:t>‘Study AI’ – those who responded ‘Yes’ to the first question [‘First (and whatever your field of research) does your research work directly involve studying or developing AI?’]</w:t>
      </w:r>
      <w:r>
        <w:rPr>
          <w:rFonts w:ascii="Times New Roman" w:hAnsi="Times New Roman" w:cs="Times New Roman"/>
        </w:rPr>
        <w:br/>
        <w:t>‘Use AI’ – those who responded ‘No’ to this question, but responded ‘Yes, regularly’, ‘Yes, sometimes’ or ‘Yes, rarely’ to the fourth question [‘Do you or your research group use AI (whether machine learning or generative AI) in your own research?].</w:t>
      </w:r>
      <w:r>
        <w:rPr>
          <w:rFonts w:ascii="Times New Roman" w:hAnsi="Times New Roman" w:cs="Times New Roman"/>
        </w:rPr>
        <w:br/>
        <w:t xml:space="preserve">‘Don’t use AI’ – </w:t>
      </w:r>
      <w:r w:rsidR="0064258E">
        <w:rPr>
          <w:rFonts w:ascii="Times New Roman" w:hAnsi="Times New Roman" w:cs="Times New Roman"/>
        </w:rPr>
        <w:t xml:space="preserve">those </w:t>
      </w:r>
      <w:r>
        <w:rPr>
          <w:rFonts w:ascii="Times New Roman" w:hAnsi="Times New Roman" w:cs="Times New Roman"/>
        </w:rPr>
        <w:t xml:space="preserve">who responded ‘No’ to both questions. </w:t>
      </w:r>
    </w:p>
    <w:p w14:paraId="711910F5" w14:textId="1A03C4A2" w:rsidR="00D1696C" w:rsidRDefault="0064258E">
      <w:pPr>
        <w:rPr>
          <w:rFonts w:ascii="Times New Roman" w:hAnsi="Times New Roman" w:cs="Times New Roman"/>
        </w:rPr>
      </w:pPr>
      <w:r>
        <w:rPr>
          <w:rFonts w:ascii="Times New Roman" w:hAnsi="Times New Roman" w:cs="Times New Roman"/>
        </w:rPr>
        <w:t>F</w:t>
      </w:r>
      <w:r w:rsidR="007D2B0C">
        <w:rPr>
          <w:rFonts w:ascii="Times New Roman" w:hAnsi="Times New Roman" w:cs="Times New Roman"/>
        </w:rPr>
        <w:t xml:space="preserve">urther categorizations were made, and </w:t>
      </w:r>
      <w:r w:rsidR="00095CAE">
        <w:rPr>
          <w:rFonts w:ascii="Times New Roman" w:hAnsi="Times New Roman" w:cs="Times New Roman"/>
        </w:rPr>
        <w:t>have been added</w:t>
      </w:r>
      <w:r w:rsidR="007D2B0C">
        <w:rPr>
          <w:rFonts w:ascii="Times New Roman" w:hAnsi="Times New Roman" w:cs="Times New Roman"/>
        </w:rPr>
        <w:t xml:space="preserve"> to the data file</w:t>
      </w:r>
      <w:r>
        <w:rPr>
          <w:rFonts w:ascii="Times New Roman" w:hAnsi="Times New Roman" w:cs="Times New Roman"/>
        </w:rPr>
        <w:t xml:space="preserve">, to ease </w:t>
      </w:r>
      <w:r w:rsidR="00095CAE">
        <w:rPr>
          <w:rFonts w:ascii="Times New Roman" w:hAnsi="Times New Roman" w:cs="Times New Roman"/>
        </w:rPr>
        <w:t xml:space="preserve">statistical </w:t>
      </w:r>
      <w:r>
        <w:rPr>
          <w:rFonts w:ascii="Times New Roman" w:hAnsi="Times New Roman" w:cs="Times New Roman"/>
        </w:rPr>
        <w:t>analysis:</w:t>
      </w:r>
      <w:r>
        <w:rPr>
          <w:rFonts w:ascii="Times New Roman" w:hAnsi="Times New Roman" w:cs="Times New Roman"/>
        </w:rPr>
        <w:br/>
      </w:r>
      <w:r w:rsidR="007D2B0C">
        <w:rPr>
          <w:rFonts w:ascii="Times New Roman" w:hAnsi="Times New Roman" w:cs="Times New Roman"/>
        </w:rPr>
        <w:br/>
      </w:r>
      <w:r>
        <w:rPr>
          <w:rFonts w:ascii="Times New Roman" w:hAnsi="Times New Roman" w:cs="Times New Roman"/>
        </w:rPr>
        <w:t>R</w:t>
      </w:r>
      <w:r w:rsidR="00CA5A61">
        <w:rPr>
          <w:rFonts w:ascii="Times New Roman" w:hAnsi="Times New Roman" w:cs="Times New Roman"/>
        </w:rPr>
        <w:t>egion</w:t>
      </w:r>
      <w:r w:rsidR="007D2B0C">
        <w:rPr>
          <w:rFonts w:ascii="Times New Roman" w:hAnsi="Times New Roman" w:cs="Times New Roman"/>
        </w:rPr>
        <w:t xml:space="preserve"> –</w:t>
      </w:r>
      <w:r w:rsidR="00095CAE">
        <w:rPr>
          <w:rFonts w:ascii="Times New Roman" w:hAnsi="Times New Roman" w:cs="Times New Roman"/>
        </w:rPr>
        <w:t xml:space="preserve"> </w:t>
      </w:r>
      <w:r w:rsidR="007D2B0C">
        <w:rPr>
          <w:rFonts w:ascii="Times New Roman" w:hAnsi="Times New Roman" w:cs="Times New Roman"/>
        </w:rPr>
        <w:t>assigns where respondent lives to a</w:t>
      </w:r>
      <w:r>
        <w:rPr>
          <w:rFonts w:ascii="Times New Roman" w:hAnsi="Times New Roman" w:cs="Times New Roman"/>
        </w:rPr>
        <w:t xml:space="preserve"> broad</w:t>
      </w:r>
      <w:r w:rsidR="007D2B0C">
        <w:rPr>
          <w:rFonts w:ascii="Times New Roman" w:hAnsi="Times New Roman" w:cs="Times New Roman"/>
        </w:rPr>
        <w:t xml:space="preserve"> region of the world</w:t>
      </w:r>
      <w:r w:rsidR="00095CAE">
        <w:rPr>
          <w:rFonts w:ascii="Times New Roman" w:hAnsi="Times New Roman" w:cs="Times New Roman"/>
        </w:rPr>
        <w:t xml:space="preserve">: only Asia, N America, Europe, Other.  </w:t>
      </w:r>
      <w:r w:rsidR="007D2B0C">
        <w:rPr>
          <w:rFonts w:ascii="Times New Roman" w:hAnsi="Times New Roman" w:cs="Times New Roman"/>
        </w:rPr>
        <w:br/>
      </w:r>
      <w:r>
        <w:rPr>
          <w:rFonts w:ascii="Times New Roman" w:hAnsi="Times New Roman" w:cs="Times New Roman"/>
        </w:rPr>
        <w:br/>
      </w:r>
      <w:r w:rsidR="00CA5A61">
        <w:rPr>
          <w:rFonts w:ascii="Times New Roman" w:hAnsi="Times New Roman" w:cs="Times New Roman"/>
        </w:rPr>
        <w:t>Four broad categorizations for research fields (</w:t>
      </w:r>
      <w:r>
        <w:rPr>
          <w:rFonts w:ascii="Times New Roman" w:hAnsi="Times New Roman" w:cs="Times New Roman"/>
        </w:rPr>
        <w:t xml:space="preserve">note that </w:t>
      </w:r>
      <w:r w:rsidR="00CA5A61">
        <w:rPr>
          <w:rFonts w:ascii="Times New Roman" w:hAnsi="Times New Roman" w:cs="Times New Roman"/>
        </w:rPr>
        <w:t>respondents could choose multiple fields):</w:t>
      </w:r>
      <w:r>
        <w:rPr>
          <w:rFonts w:ascii="Times New Roman" w:hAnsi="Times New Roman" w:cs="Times New Roman"/>
        </w:rPr>
        <w:br/>
      </w:r>
      <w:r w:rsidR="007D2B0C">
        <w:rPr>
          <w:rFonts w:ascii="Times New Roman" w:hAnsi="Times New Roman" w:cs="Times New Roman"/>
        </w:rPr>
        <w:br/>
      </w:r>
      <w:proofErr w:type="spellStart"/>
      <w:r w:rsidR="00CA5A61">
        <w:rPr>
          <w:rFonts w:ascii="Times New Roman" w:hAnsi="Times New Roman" w:cs="Times New Roman"/>
        </w:rPr>
        <w:t>biomed_eco</w:t>
      </w:r>
      <w:proofErr w:type="spellEnd"/>
      <w:r>
        <w:rPr>
          <w:rFonts w:ascii="Times New Roman" w:hAnsi="Times New Roman" w:cs="Times New Roman"/>
        </w:rPr>
        <w:t xml:space="preserve"> [agriculture, veterinary or food science; biological sciences; biomedical, clinical or health-related sciences; environmental sciences or ecology]</w:t>
      </w:r>
      <w:r w:rsidR="00CA5A61">
        <w:rPr>
          <w:rFonts w:ascii="Times New Roman" w:hAnsi="Times New Roman" w:cs="Times New Roman"/>
        </w:rPr>
        <w:br/>
      </w:r>
      <w:proofErr w:type="spellStart"/>
      <w:r w:rsidR="00CA5A61">
        <w:rPr>
          <w:rFonts w:ascii="Times New Roman" w:hAnsi="Times New Roman" w:cs="Times New Roman"/>
        </w:rPr>
        <w:t>phys_chem</w:t>
      </w:r>
      <w:proofErr w:type="spellEnd"/>
      <w:r>
        <w:rPr>
          <w:rFonts w:ascii="Times New Roman" w:hAnsi="Times New Roman" w:cs="Times New Roman"/>
        </w:rPr>
        <w:t xml:space="preserve"> [chemical sciences, earth sciences, physical sciences, mathematics]</w:t>
      </w:r>
      <w:r w:rsidR="00CA5A61">
        <w:rPr>
          <w:rFonts w:ascii="Times New Roman" w:hAnsi="Times New Roman" w:cs="Times New Roman"/>
        </w:rPr>
        <w:br/>
      </w:r>
      <w:proofErr w:type="spellStart"/>
      <w:r w:rsidR="00CA5A61">
        <w:rPr>
          <w:rFonts w:ascii="Times New Roman" w:hAnsi="Times New Roman" w:cs="Times New Roman"/>
        </w:rPr>
        <w:t>comp_eng</w:t>
      </w:r>
      <w:proofErr w:type="spellEnd"/>
      <w:r>
        <w:rPr>
          <w:rFonts w:ascii="Times New Roman" w:hAnsi="Times New Roman" w:cs="Times New Roman"/>
        </w:rPr>
        <w:t xml:space="preserve"> [engineering, computing or information sciences]</w:t>
      </w:r>
      <w:r w:rsidR="00CA5A61">
        <w:rPr>
          <w:rFonts w:ascii="Times New Roman" w:hAnsi="Times New Roman" w:cs="Times New Roman"/>
        </w:rPr>
        <w:br/>
      </w:r>
      <w:proofErr w:type="spellStart"/>
      <w:r w:rsidR="00CA5A61">
        <w:rPr>
          <w:rFonts w:ascii="Times New Roman" w:hAnsi="Times New Roman" w:cs="Times New Roman"/>
        </w:rPr>
        <w:t>soc_hum</w:t>
      </w:r>
      <w:proofErr w:type="spellEnd"/>
      <w:r>
        <w:rPr>
          <w:rFonts w:ascii="Times New Roman" w:hAnsi="Times New Roman" w:cs="Times New Roman"/>
        </w:rPr>
        <w:t xml:space="preserve"> [humanities, psychology, economics]</w:t>
      </w:r>
    </w:p>
    <w:p w14:paraId="2E1F99F3" w14:textId="77777777" w:rsidR="000E0367" w:rsidRDefault="00D1696C">
      <w:pPr>
        <w:rPr>
          <w:rFonts w:ascii="Times New Roman" w:hAnsi="Times New Roman" w:cs="Times New Roman"/>
        </w:rPr>
      </w:pPr>
      <w:r>
        <w:rPr>
          <w:rFonts w:ascii="Times New Roman" w:hAnsi="Times New Roman" w:cs="Times New Roman"/>
        </w:rPr>
        <w:t>Finally, some answers to the ‘Other – write in’ questions were manually recoded.</w:t>
      </w:r>
      <w:r w:rsidR="0064258E">
        <w:rPr>
          <w:rFonts w:ascii="Times New Roman" w:hAnsi="Times New Roman" w:cs="Times New Roman"/>
        </w:rPr>
        <w:br/>
      </w:r>
      <w:r w:rsidR="0064258E">
        <w:rPr>
          <w:rFonts w:ascii="Times New Roman" w:hAnsi="Times New Roman" w:cs="Times New Roman"/>
        </w:rPr>
        <w:br/>
      </w:r>
      <w:r w:rsidR="00CA5A61">
        <w:rPr>
          <w:rFonts w:ascii="Times New Roman" w:hAnsi="Times New Roman" w:cs="Times New Roman"/>
        </w:rPr>
        <w:t xml:space="preserve">Analysis by Kevin </w:t>
      </w:r>
      <w:proofErr w:type="spellStart"/>
      <w:r w:rsidR="00CA5A61">
        <w:rPr>
          <w:rFonts w:ascii="Times New Roman" w:hAnsi="Times New Roman" w:cs="Times New Roman"/>
        </w:rPr>
        <w:t>McConway</w:t>
      </w:r>
      <w:proofErr w:type="spellEnd"/>
      <w:r w:rsidR="00CA5A61">
        <w:rPr>
          <w:rFonts w:ascii="Times New Roman" w:hAnsi="Times New Roman" w:cs="Times New Roman"/>
        </w:rPr>
        <w:t xml:space="preserve">, a retired statistician at the Open University, UK showed that research in the </w:t>
      </w:r>
      <w:proofErr w:type="spellStart"/>
      <w:r w:rsidR="00CA5A61">
        <w:rPr>
          <w:rFonts w:ascii="Times New Roman" w:hAnsi="Times New Roman" w:cs="Times New Roman"/>
        </w:rPr>
        <w:t>comp_eng</w:t>
      </w:r>
      <w:proofErr w:type="spellEnd"/>
      <w:r w:rsidR="00CA5A61">
        <w:rPr>
          <w:rFonts w:ascii="Times New Roman" w:hAnsi="Times New Roman" w:cs="Times New Roman"/>
        </w:rPr>
        <w:t xml:space="preserve"> field was the strongest predictor of which </w:t>
      </w:r>
      <w:proofErr w:type="spellStart"/>
      <w:r w:rsidR="00CA5A61">
        <w:rPr>
          <w:rFonts w:ascii="Times New Roman" w:hAnsi="Times New Roman" w:cs="Times New Roman"/>
        </w:rPr>
        <w:t>analysis_group</w:t>
      </w:r>
      <w:proofErr w:type="spellEnd"/>
      <w:r w:rsidR="00CA5A61">
        <w:rPr>
          <w:rFonts w:ascii="Times New Roman" w:hAnsi="Times New Roman" w:cs="Times New Roman"/>
        </w:rPr>
        <w:t xml:space="preserve"> respondents belonged to, followed by career stage and gender. Accordingly, </w:t>
      </w:r>
      <w:r w:rsidR="00CA5A61">
        <w:rPr>
          <w:rFonts w:ascii="Times New Roman" w:hAnsi="Times New Roman" w:cs="Times New Roman"/>
          <w:i/>
          <w:iCs/>
        </w:rPr>
        <w:t>Nature</w:t>
      </w:r>
      <w:r w:rsidR="00CA5A61">
        <w:rPr>
          <w:rFonts w:ascii="Times New Roman" w:hAnsi="Times New Roman" w:cs="Times New Roman"/>
        </w:rPr>
        <w:t xml:space="preserve">’s exploration of this dataset examined whether the patterns of answers changed if the </w:t>
      </w:r>
      <w:proofErr w:type="spellStart"/>
      <w:r w:rsidR="00CA5A61">
        <w:rPr>
          <w:rFonts w:ascii="Times New Roman" w:hAnsi="Times New Roman" w:cs="Times New Roman"/>
        </w:rPr>
        <w:t>comp_eng</w:t>
      </w:r>
      <w:proofErr w:type="spellEnd"/>
      <w:r w:rsidR="00CA5A61">
        <w:rPr>
          <w:rFonts w:ascii="Times New Roman" w:hAnsi="Times New Roman" w:cs="Times New Roman"/>
        </w:rPr>
        <w:t xml:space="preserve"> group were removed. </w:t>
      </w:r>
      <w:r w:rsidR="0064258E">
        <w:rPr>
          <w:rFonts w:ascii="Times New Roman" w:hAnsi="Times New Roman" w:cs="Times New Roman"/>
        </w:rPr>
        <w:br/>
      </w:r>
      <w:r w:rsidR="00CA5A61">
        <w:rPr>
          <w:rFonts w:ascii="Times New Roman" w:hAnsi="Times New Roman" w:cs="Times New Roman"/>
        </w:rPr>
        <w:t xml:space="preserve">Ultimately, </w:t>
      </w:r>
      <w:proofErr w:type="spellStart"/>
      <w:r w:rsidR="00CA5A61">
        <w:rPr>
          <w:rFonts w:ascii="Times New Roman" w:hAnsi="Times New Roman" w:cs="Times New Roman"/>
        </w:rPr>
        <w:t>analysis_group</w:t>
      </w:r>
      <w:proofErr w:type="spellEnd"/>
      <w:r w:rsidR="00CA5A61">
        <w:rPr>
          <w:rFonts w:ascii="Times New Roman" w:hAnsi="Times New Roman" w:cs="Times New Roman"/>
        </w:rPr>
        <w:t xml:space="preserve"> emerged as a more robust signal to explain varying answers (that is, if answers varied at all between different groups of respondents)</w:t>
      </w:r>
      <w:r w:rsidR="0064258E">
        <w:rPr>
          <w:rFonts w:ascii="Times New Roman" w:hAnsi="Times New Roman" w:cs="Times New Roman"/>
        </w:rPr>
        <w:t>.</w:t>
      </w:r>
      <w:r w:rsidR="00CA5A61">
        <w:rPr>
          <w:rFonts w:ascii="Times New Roman" w:hAnsi="Times New Roman" w:cs="Times New Roman"/>
        </w:rPr>
        <w:t xml:space="preserve"> </w:t>
      </w:r>
      <w:r w:rsidR="00CA5A61">
        <w:rPr>
          <w:rFonts w:ascii="Times New Roman" w:hAnsi="Times New Roman" w:cs="Times New Roman"/>
          <w:i/>
          <w:iCs/>
        </w:rPr>
        <w:t>Nature</w:t>
      </w:r>
      <w:r w:rsidR="00CA5A61">
        <w:rPr>
          <w:rFonts w:ascii="Times New Roman" w:hAnsi="Times New Roman" w:cs="Times New Roman"/>
        </w:rPr>
        <w:t>’s reporting has</w:t>
      </w:r>
      <w:r w:rsidR="0064258E">
        <w:rPr>
          <w:rFonts w:ascii="Times New Roman" w:hAnsi="Times New Roman" w:cs="Times New Roman"/>
        </w:rPr>
        <w:t xml:space="preserve"> accordingly</w:t>
      </w:r>
      <w:r w:rsidR="00CA5A61">
        <w:rPr>
          <w:rFonts w:ascii="Times New Roman" w:hAnsi="Times New Roman" w:cs="Times New Roman"/>
        </w:rPr>
        <w:t xml:space="preserve"> picked out </w:t>
      </w:r>
      <w:r w:rsidR="0064258E">
        <w:rPr>
          <w:rFonts w:ascii="Times New Roman" w:hAnsi="Times New Roman" w:cs="Times New Roman"/>
        </w:rPr>
        <w:t>some of the</w:t>
      </w:r>
      <w:r w:rsidR="00CA5A61">
        <w:rPr>
          <w:rFonts w:ascii="Times New Roman" w:hAnsi="Times New Roman" w:cs="Times New Roman"/>
        </w:rPr>
        <w:t xml:space="preserve"> variations where Q software indicated statistical significance</w:t>
      </w:r>
      <w:r w:rsidR="0064258E">
        <w:rPr>
          <w:rFonts w:ascii="Times New Roman" w:hAnsi="Times New Roman" w:cs="Times New Roman"/>
        </w:rPr>
        <w:t>.</w:t>
      </w:r>
      <w:r w:rsidR="00CA5A61">
        <w:rPr>
          <w:rFonts w:ascii="Times New Roman" w:hAnsi="Times New Roman" w:cs="Times New Roman"/>
        </w:rPr>
        <w:t xml:space="preserve"> </w:t>
      </w:r>
      <w:r w:rsidR="00CA5A61">
        <w:rPr>
          <w:rFonts w:ascii="Times New Roman" w:hAnsi="Times New Roman" w:cs="Times New Roman"/>
        </w:rPr>
        <w:br/>
      </w:r>
      <w:r w:rsidR="007D2B0C">
        <w:rPr>
          <w:rFonts w:ascii="Times New Roman" w:hAnsi="Times New Roman" w:cs="Times New Roman"/>
        </w:rPr>
        <w:lastRenderedPageBreak/>
        <w:br/>
      </w:r>
      <w:r w:rsidR="0064258E">
        <w:rPr>
          <w:rFonts w:ascii="Times New Roman" w:hAnsi="Times New Roman" w:cs="Times New Roman"/>
        </w:rPr>
        <w:t xml:space="preserve">The dataset in the supplementary analysis has had all free-text and potentially identifying answers redacted. </w:t>
      </w:r>
    </w:p>
    <w:p w14:paraId="14C5E865" w14:textId="08A7E093" w:rsidR="007D2B0C" w:rsidRPr="007D2B0C" w:rsidRDefault="000E0367">
      <w:pPr>
        <w:rPr>
          <w:rFonts w:ascii="Times New Roman" w:hAnsi="Times New Roman" w:cs="Times New Roman"/>
        </w:rPr>
      </w:pPr>
      <w:r>
        <w:rPr>
          <w:rFonts w:ascii="Times New Roman" w:hAnsi="Times New Roman" w:cs="Times New Roman"/>
          <w:b/>
          <w:bCs/>
        </w:rPr>
        <w:t>Analysis of research papers about AI</w:t>
      </w:r>
      <w:r w:rsidR="00702254">
        <w:rPr>
          <w:rFonts w:ascii="Times New Roman" w:hAnsi="Times New Roman" w:cs="Times New Roman"/>
          <w:b/>
          <w:bCs/>
        </w:rPr>
        <w:t>.</w:t>
      </w:r>
      <w:r>
        <w:rPr>
          <w:rFonts w:ascii="Times New Roman" w:hAnsi="Times New Roman" w:cs="Times New Roman"/>
          <w:b/>
          <w:bCs/>
        </w:rPr>
        <w:br/>
      </w:r>
      <w:r>
        <w:rPr>
          <w:rFonts w:ascii="Times New Roman" w:hAnsi="Times New Roman" w:cs="Times New Roman"/>
          <w:i/>
          <w:iCs/>
        </w:rPr>
        <w:t xml:space="preserve">Nature </w:t>
      </w:r>
      <w:r>
        <w:rPr>
          <w:rFonts w:ascii="Times New Roman" w:hAnsi="Times New Roman" w:cs="Times New Roman"/>
        </w:rPr>
        <w:t>searched for a</w:t>
      </w:r>
      <w:r w:rsidRPr="000E0367">
        <w:rPr>
          <w:rFonts w:ascii="Times New Roman" w:hAnsi="Times New Roman" w:cs="Times New Roman"/>
        </w:rPr>
        <w:t xml:space="preserve">rticles, reviews and conference papers in Scopus, </w:t>
      </w:r>
      <w:r>
        <w:rPr>
          <w:rFonts w:ascii="Times New Roman" w:hAnsi="Times New Roman" w:cs="Times New Roman"/>
        </w:rPr>
        <w:t>with</w:t>
      </w:r>
      <w:r w:rsidRPr="000E0367">
        <w:rPr>
          <w:rFonts w:ascii="Times New Roman" w:hAnsi="Times New Roman" w:cs="Times New Roman"/>
        </w:rPr>
        <w:t xml:space="preserve"> titles, abstracts, or keywords containing the terms ‘machine learning’; ‘neural net*’, ‘deep learning’, ‘random forest’, ‘deep learning’, ‘support vector machine’, ‘artificial intelligence’, ‘dimensionality reduction’, ‘gaussian processes’, ‘naïve bayes’, ‘large language models’, ‘</w:t>
      </w:r>
      <w:proofErr w:type="spellStart"/>
      <w:r w:rsidRPr="000E0367">
        <w:rPr>
          <w:rFonts w:ascii="Times New Roman" w:hAnsi="Times New Roman" w:cs="Times New Roman"/>
        </w:rPr>
        <w:t>llm</w:t>
      </w:r>
      <w:proofErr w:type="spellEnd"/>
      <w:r w:rsidRPr="000E0367">
        <w:rPr>
          <w:rFonts w:ascii="Times New Roman" w:hAnsi="Times New Roman" w:cs="Times New Roman"/>
        </w:rPr>
        <w:t>*’, ‘</w:t>
      </w:r>
      <w:proofErr w:type="spellStart"/>
      <w:r w:rsidRPr="000E0367">
        <w:rPr>
          <w:rFonts w:ascii="Times New Roman" w:hAnsi="Times New Roman" w:cs="Times New Roman"/>
        </w:rPr>
        <w:t>chatgpt</w:t>
      </w:r>
      <w:proofErr w:type="spellEnd"/>
      <w:r w:rsidRPr="000E0367">
        <w:rPr>
          <w:rFonts w:ascii="Times New Roman" w:hAnsi="Times New Roman" w:cs="Times New Roman"/>
        </w:rPr>
        <w:t>’, ‘gaussian mixture models’, ‘ensemble methods’.</w:t>
      </w:r>
      <w:r>
        <w:rPr>
          <w:rFonts w:ascii="Times New Roman" w:hAnsi="Times New Roman" w:cs="Times New Roman"/>
        </w:rPr>
        <w:br/>
      </w:r>
      <w:r>
        <w:rPr>
          <w:rFonts w:ascii="Times New Roman" w:hAnsi="Times New Roman" w:cs="Times New Roman"/>
        </w:rPr>
        <w:br/>
        <w:t xml:space="preserve">For the chart shown, results were aggregated into broad fields using Elsevier (Scopus)’s </w:t>
      </w:r>
      <w:r w:rsidRPr="000E0367">
        <w:rPr>
          <w:rFonts w:ascii="Times New Roman" w:hAnsi="Times New Roman" w:cs="Times New Roman"/>
        </w:rPr>
        <w:t>All Science Journal Classification (ASJC) system</w:t>
      </w:r>
      <w:r>
        <w:rPr>
          <w:rFonts w:ascii="Times New Roman" w:hAnsi="Times New Roman" w:cs="Times New Roman"/>
        </w:rPr>
        <w:t>.</w:t>
      </w:r>
      <w:r>
        <w:rPr>
          <w:rFonts w:ascii="Times New Roman" w:hAnsi="Times New Roman" w:cs="Times New Roman"/>
        </w:rPr>
        <w:br/>
      </w:r>
      <w:r w:rsidRPr="000E0367">
        <w:rPr>
          <w:rFonts w:ascii="Times New Roman" w:hAnsi="Times New Roman" w:cs="Times New Roman"/>
          <w:b/>
          <w:bCs/>
        </w:rPr>
        <w:t>Computer science</w:t>
      </w:r>
      <w:r>
        <w:rPr>
          <w:rFonts w:ascii="Times New Roman" w:hAnsi="Times New Roman" w:cs="Times New Roman"/>
        </w:rPr>
        <w:t xml:space="preserve"> – includes only papers ASJC-classified as computer science.</w:t>
      </w:r>
      <w:r>
        <w:rPr>
          <w:rFonts w:ascii="Times New Roman" w:hAnsi="Times New Roman" w:cs="Times New Roman"/>
        </w:rPr>
        <w:br/>
      </w:r>
      <w:r w:rsidRPr="000E0367">
        <w:rPr>
          <w:rFonts w:ascii="Times New Roman" w:hAnsi="Times New Roman" w:cs="Times New Roman"/>
          <w:b/>
          <w:bCs/>
        </w:rPr>
        <w:t>Physical sciences</w:t>
      </w:r>
      <w:r>
        <w:rPr>
          <w:rFonts w:ascii="Times New Roman" w:hAnsi="Times New Roman" w:cs="Times New Roman"/>
        </w:rPr>
        <w:t xml:space="preserve"> – includes physics &amp; astronomy; materials science; earth &amp; planetary sciences; energy; chemical engineering; chemistry or mathematics</w:t>
      </w:r>
      <w:r>
        <w:rPr>
          <w:rFonts w:ascii="Times New Roman" w:hAnsi="Times New Roman" w:cs="Times New Roman"/>
        </w:rPr>
        <w:br/>
      </w:r>
      <w:r w:rsidRPr="000E0367">
        <w:rPr>
          <w:rFonts w:ascii="Times New Roman" w:hAnsi="Times New Roman" w:cs="Times New Roman"/>
          <w:b/>
          <w:bCs/>
        </w:rPr>
        <w:t>Life sciences</w:t>
      </w:r>
      <w:r>
        <w:rPr>
          <w:rFonts w:ascii="Times New Roman" w:hAnsi="Times New Roman" w:cs="Times New Roman"/>
        </w:rPr>
        <w:t xml:space="preserve"> – biochemistry, genetics &amp; molecular biology; immunology &amp; microbiology; psychology; agricultural &amp; biological sciences; environmental science</w:t>
      </w:r>
      <w:r>
        <w:rPr>
          <w:rFonts w:ascii="Times New Roman" w:hAnsi="Times New Roman" w:cs="Times New Roman"/>
        </w:rPr>
        <w:br/>
      </w:r>
      <w:r>
        <w:rPr>
          <w:rFonts w:ascii="Times New Roman" w:hAnsi="Times New Roman" w:cs="Times New Roman"/>
          <w:b/>
          <w:bCs/>
        </w:rPr>
        <w:t>Health and medicine</w:t>
      </w:r>
      <w:r>
        <w:rPr>
          <w:rFonts w:ascii="Times New Roman" w:hAnsi="Times New Roman" w:cs="Times New Roman"/>
        </w:rPr>
        <w:t xml:space="preserve"> – medicine; pharmacology, toxicology &amp; pharmaceutics; health professions; dentistry; nursing; veterinary.</w:t>
      </w:r>
      <w:r>
        <w:rPr>
          <w:rFonts w:ascii="Times New Roman" w:hAnsi="Times New Roman" w:cs="Times New Roman"/>
        </w:rPr>
        <w:br/>
      </w:r>
      <w:r>
        <w:rPr>
          <w:rFonts w:ascii="Times New Roman" w:hAnsi="Times New Roman" w:cs="Times New Roman"/>
          <w:b/>
          <w:bCs/>
        </w:rPr>
        <w:t>Social sciences</w:t>
      </w:r>
      <w:r>
        <w:rPr>
          <w:rFonts w:ascii="Times New Roman" w:hAnsi="Times New Roman" w:cs="Times New Roman"/>
        </w:rPr>
        <w:t xml:space="preserve"> – economics,</w:t>
      </w:r>
      <w:r w:rsidR="00702254">
        <w:rPr>
          <w:rFonts w:ascii="Times New Roman" w:hAnsi="Times New Roman" w:cs="Times New Roman"/>
        </w:rPr>
        <w:t xml:space="preserve"> econometrics &amp; finance;</w:t>
      </w:r>
      <w:r>
        <w:rPr>
          <w:rFonts w:ascii="Times New Roman" w:hAnsi="Times New Roman" w:cs="Times New Roman"/>
        </w:rPr>
        <w:t xml:space="preserve"> social sciences</w:t>
      </w:r>
      <w:r w:rsidR="00702254">
        <w:rPr>
          <w:rFonts w:ascii="Times New Roman" w:hAnsi="Times New Roman" w:cs="Times New Roman"/>
        </w:rPr>
        <w:t xml:space="preserve">; </w:t>
      </w:r>
      <w:r>
        <w:rPr>
          <w:rFonts w:ascii="Times New Roman" w:hAnsi="Times New Roman" w:cs="Times New Roman"/>
        </w:rPr>
        <w:t>arts &amp; humanities</w:t>
      </w:r>
      <w:r w:rsidR="00702254">
        <w:rPr>
          <w:rFonts w:ascii="Times New Roman" w:hAnsi="Times New Roman" w:cs="Times New Roman"/>
        </w:rPr>
        <w:t>;</w:t>
      </w:r>
      <w:r>
        <w:rPr>
          <w:rFonts w:ascii="Times New Roman" w:hAnsi="Times New Roman" w:cs="Times New Roman"/>
        </w:rPr>
        <w:t xml:space="preserve"> business, management &amp; accounting.</w:t>
      </w:r>
      <w:r w:rsidR="00702254">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t xml:space="preserve">Alternative analyses are available; in particular, a </w:t>
      </w:r>
      <w:hyperlink r:id="rId6" w:history="1">
        <w:r w:rsidR="00702254" w:rsidRPr="00702254">
          <w:rPr>
            <w:rStyle w:val="Hyperlink"/>
            <w:rFonts w:ascii="Times New Roman" w:hAnsi="Times New Roman" w:cs="Times New Roman"/>
          </w:rPr>
          <w:t xml:space="preserve">2022 report on AI for science by </w:t>
        </w:r>
        <w:r w:rsidRPr="00702254">
          <w:rPr>
            <w:rStyle w:val="Hyperlink"/>
            <w:rFonts w:ascii="Times New Roman" w:hAnsi="Times New Roman" w:cs="Times New Roman"/>
          </w:rPr>
          <w:t>CSIRO</w:t>
        </w:r>
      </w:hyperlink>
      <w:r w:rsidR="00702254">
        <w:rPr>
          <w:rFonts w:ascii="Times New Roman" w:hAnsi="Times New Roman" w:cs="Times New Roman"/>
        </w:rPr>
        <w:t xml:space="preserve">. This analysis used 200+ terms, which </w:t>
      </w:r>
      <w:r w:rsidR="00702254">
        <w:rPr>
          <w:rFonts w:ascii="Times New Roman" w:hAnsi="Times New Roman" w:cs="Times New Roman"/>
          <w:i/>
          <w:iCs/>
        </w:rPr>
        <w:t>Nature</w:t>
      </w:r>
      <w:r w:rsidR="00702254">
        <w:rPr>
          <w:rFonts w:ascii="Times New Roman" w:hAnsi="Times New Roman" w:cs="Times New Roman"/>
        </w:rPr>
        <w:t xml:space="preserve"> felt were overly broad. </w:t>
      </w:r>
      <w:r w:rsidR="00702254">
        <w:rPr>
          <w:rFonts w:ascii="Times New Roman" w:hAnsi="Times New Roman" w:cs="Times New Roman"/>
        </w:rPr>
        <w:br/>
        <w:t xml:space="preserve">If these 200+ terms are used to search Scopus (adding LLMs, </w:t>
      </w:r>
      <w:proofErr w:type="spellStart"/>
      <w:r w:rsidR="00702254">
        <w:rPr>
          <w:rFonts w:ascii="Times New Roman" w:hAnsi="Times New Roman" w:cs="Times New Roman"/>
        </w:rPr>
        <w:t>ChatGPT</w:t>
      </w:r>
      <w:proofErr w:type="spellEnd"/>
      <w:r w:rsidR="00702254">
        <w:rPr>
          <w:rFonts w:ascii="Times New Roman" w:hAnsi="Times New Roman" w:cs="Times New Roman"/>
        </w:rPr>
        <w:t xml:space="preserve">, generative AI, which CSIRO did not use), the overall proportion of papers on AI – on Scopus – would rise to 10.8% in 2023, and in computer science specifically, 40.3%. </w:t>
      </w:r>
      <w:r w:rsidR="00702254">
        <w:rPr>
          <w:rFonts w:ascii="Times New Roman" w:hAnsi="Times New Roman" w:cs="Times New Roman"/>
        </w:rPr>
        <w:br/>
        <w:t xml:space="preserve">CSIRO’s report does not find such high proportions as that despite all its search terms. This may be because CSIRO analysts searched documents in The Lens database, rather than Scopus, and because they included all books and book chapters in their search, as well as research papers. </w:t>
      </w:r>
      <w:r w:rsidR="00702254">
        <w:rPr>
          <w:rFonts w:ascii="Times New Roman" w:hAnsi="Times New Roman" w:cs="Times New Roman"/>
        </w:rPr>
        <w:br/>
      </w:r>
      <w:r w:rsidR="00702254">
        <w:rPr>
          <w:rFonts w:ascii="Times New Roman" w:hAnsi="Times New Roman" w:cs="Times New Roman"/>
        </w:rPr>
        <w:br/>
      </w:r>
      <w:r w:rsidR="0064258E">
        <w:rPr>
          <w:rFonts w:ascii="Times New Roman" w:hAnsi="Times New Roman" w:cs="Times New Roman"/>
        </w:rPr>
        <w:br/>
      </w:r>
      <w:r w:rsidR="0064258E">
        <w:rPr>
          <w:rFonts w:ascii="Times New Roman" w:hAnsi="Times New Roman" w:cs="Times New Roman"/>
        </w:rPr>
        <w:br/>
      </w:r>
    </w:p>
    <w:sectPr w:rsidR="007D2B0C" w:rsidRPr="007D2B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C13BE" w14:textId="77777777" w:rsidR="00B00A6D" w:rsidRDefault="00B00A6D" w:rsidP="00511D82">
      <w:pPr>
        <w:spacing w:after="0" w:line="240" w:lineRule="auto"/>
      </w:pPr>
      <w:r>
        <w:separator/>
      </w:r>
    </w:p>
  </w:endnote>
  <w:endnote w:type="continuationSeparator" w:id="0">
    <w:p w14:paraId="72838D58" w14:textId="77777777" w:rsidR="00B00A6D" w:rsidRDefault="00B00A6D" w:rsidP="0051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D205D" w14:textId="77777777" w:rsidR="00B00A6D" w:rsidRDefault="00B00A6D" w:rsidP="00511D82">
      <w:pPr>
        <w:spacing w:after="0" w:line="240" w:lineRule="auto"/>
      </w:pPr>
      <w:r>
        <w:separator/>
      </w:r>
    </w:p>
  </w:footnote>
  <w:footnote w:type="continuationSeparator" w:id="0">
    <w:p w14:paraId="08B77EB6" w14:textId="77777777" w:rsidR="00B00A6D" w:rsidRDefault="00B00A6D" w:rsidP="00511D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88"/>
    <w:rsid w:val="00095CAE"/>
    <w:rsid w:val="000E0367"/>
    <w:rsid w:val="002316E6"/>
    <w:rsid w:val="00511D82"/>
    <w:rsid w:val="005E1D88"/>
    <w:rsid w:val="0064258E"/>
    <w:rsid w:val="00702254"/>
    <w:rsid w:val="007D2B0C"/>
    <w:rsid w:val="00B00A6D"/>
    <w:rsid w:val="00CA5A61"/>
    <w:rsid w:val="00CD5590"/>
    <w:rsid w:val="00D16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968F"/>
  <w15:chartTrackingRefBased/>
  <w15:docId w15:val="{624B0FA2-6F29-4C24-9380-3FBADEE1B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254"/>
    <w:rPr>
      <w:color w:val="0563C1" w:themeColor="hyperlink"/>
      <w:u w:val="single"/>
    </w:rPr>
  </w:style>
  <w:style w:type="character" w:styleId="UnresolvedMention">
    <w:name w:val="Unresolved Mention"/>
    <w:basedOn w:val="DefaultParagraphFont"/>
    <w:uiPriority w:val="99"/>
    <w:semiHidden/>
    <w:unhideWhenUsed/>
    <w:rsid w:val="00702254"/>
    <w:rPr>
      <w:color w:val="605E5C"/>
      <w:shd w:val="clear" w:color="auto" w:fill="E1DFDD"/>
    </w:rPr>
  </w:style>
  <w:style w:type="paragraph" w:styleId="Header">
    <w:name w:val="header"/>
    <w:basedOn w:val="Normal"/>
    <w:link w:val="HeaderChar"/>
    <w:uiPriority w:val="99"/>
    <w:unhideWhenUsed/>
    <w:rsid w:val="00511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D82"/>
  </w:style>
  <w:style w:type="paragraph" w:styleId="Footer">
    <w:name w:val="footer"/>
    <w:basedOn w:val="Normal"/>
    <w:link w:val="FooterChar"/>
    <w:uiPriority w:val="99"/>
    <w:unhideWhenUsed/>
    <w:rsid w:val="00511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iro.au/en/research/technology-space/ai/Artificial-Intelligence-for-Science-repor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Van Noorden</dc:creator>
  <cp:keywords/>
  <dc:description/>
  <cp:lastModifiedBy>Joanna Beckett</cp:lastModifiedBy>
  <cp:revision>3</cp:revision>
  <dcterms:created xsi:type="dcterms:W3CDTF">2023-09-22T13:25:00Z</dcterms:created>
  <dcterms:modified xsi:type="dcterms:W3CDTF">2023-09-22T13:29:00Z</dcterms:modified>
</cp:coreProperties>
</file>